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D6" w:rsidRDefault="00564ED6" w:rsidP="00564ED6">
      <w:pPr>
        <w:jc w:val="center"/>
        <w:rPr>
          <w:sz w:val="28"/>
          <w:szCs w:val="28"/>
        </w:rPr>
      </w:pPr>
      <w:r>
        <w:rPr>
          <w:sz w:val="28"/>
          <w:szCs w:val="28"/>
        </w:rPr>
        <w:t>Cons. Econ.</w:t>
      </w:r>
    </w:p>
    <w:p w:rsidR="00A34098" w:rsidRDefault="00564ED6" w:rsidP="00564ED6">
      <w:pPr>
        <w:jc w:val="center"/>
        <w:rPr>
          <w:sz w:val="28"/>
          <w:szCs w:val="28"/>
        </w:rPr>
      </w:pPr>
      <w:r>
        <w:rPr>
          <w:sz w:val="28"/>
          <w:szCs w:val="28"/>
        </w:rPr>
        <w:t>Chapter #5</w:t>
      </w:r>
    </w:p>
    <w:p w:rsidR="00564ED6" w:rsidRDefault="00564ED6" w:rsidP="00564ED6">
      <w:pPr>
        <w:jc w:val="center"/>
        <w:rPr>
          <w:sz w:val="28"/>
          <w:szCs w:val="28"/>
        </w:rPr>
      </w:pPr>
      <w:r>
        <w:rPr>
          <w:sz w:val="28"/>
          <w:szCs w:val="28"/>
        </w:rPr>
        <w:t>Study Guide</w:t>
      </w:r>
    </w:p>
    <w:p w:rsidR="00564ED6" w:rsidRDefault="00564ED6" w:rsidP="00564ED6">
      <w:pPr>
        <w:jc w:val="center"/>
        <w:rPr>
          <w:sz w:val="28"/>
          <w:szCs w:val="28"/>
        </w:rPr>
      </w:pPr>
    </w:p>
    <w:p w:rsidR="00564ED6" w:rsidRDefault="00564ED6" w:rsidP="00564ED6">
      <w:pPr>
        <w:rPr>
          <w:sz w:val="24"/>
          <w:szCs w:val="24"/>
          <w:u w:val="single"/>
        </w:rPr>
      </w:pPr>
      <w:r w:rsidRPr="00564ED6">
        <w:rPr>
          <w:sz w:val="24"/>
          <w:szCs w:val="24"/>
          <w:u w:val="single"/>
        </w:rPr>
        <w:t>Shopping for food</w:t>
      </w:r>
    </w:p>
    <w:p w:rsidR="00564ED6" w:rsidRP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Warehouse food store-</w:t>
      </w:r>
    </w:p>
    <w:p w:rsidR="00564ED6" w:rsidRDefault="00564ED6" w:rsidP="00564ED6">
      <w:pPr>
        <w:rPr>
          <w:sz w:val="24"/>
          <w:szCs w:val="24"/>
        </w:rPr>
      </w:pPr>
    </w:p>
    <w:p w:rsidR="00564ED6" w:rsidRPr="00564ED6" w:rsidRDefault="00564ED6" w:rsidP="00564ED6">
      <w:pPr>
        <w:ind w:firstLine="720"/>
        <w:rPr>
          <w:i/>
          <w:sz w:val="24"/>
          <w:szCs w:val="24"/>
        </w:rPr>
      </w:pPr>
      <w:r w:rsidRPr="00564ED6">
        <w:rPr>
          <w:i/>
          <w:sz w:val="24"/>
          <w:szCs w:val="24"/>
        </w:rPr>
        <w:t>Positive/negatives-</w:t>
      </w:r>
    </w:p>
    <w:p w:rsidR="00564ED6" w:rsidRP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Supermarkets-</w:t>
      </w:r>
    </w:p>
    <w:p w:rsidR="00564ED6" w:rsidRDefault="00564ED6" w:rsidP="00564ED6">
      <w:pPr>
        <w:rPr>
          <w:sz w:val="24"/>
          <w:szCs w:val="24"/>
        </w:rPr>
      </w:pPr>
    </w:p>
    <w:p w:rsidR="00564ED6" w:rsidRPr="00564ED6" w:rsidRDefault="00564ED6" w:rsidP="00564ED6">
      <w:pPr>
        <w:ind w:firstLine="720"/>
        <w:rPr>
          <w:i/>
          <w:sz w:val="24"/>
          <w:szCs w:val="24"/>
        </w:rPr>
      </w:pPr>
      <w:r w:rsidRPr="00564ED6">
        <w:rPr>
          <w:i/>
          <w:sz w:val="24"/>
          <w:szCs w:val="24"/>
        </w:rPr>
        <w:t>Positive/negatives-</w:t>
      </w:r>
    </w:p>
    <w:p w:rsid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Convenience Stores-</w:t>
      </w:r>
    </w:p>
    <w:p w:rsidR="00564ED6" w:rsidRDefault="00564ED6" w:rsidP="00564ED6">
      <w:pPr>
        <w:rPr>
          <w:b/>
          <w:sz w:val="24"/>
          <w:szCs w:val="24"/>
        </w:rPr>
      </w:pPr>
    </w:p>
    <w:p w:rsidR="00564ED6" w:rsidRDefault="00564ED6" w:rsidP="00564ED6">
      <w:pPr>
        <w:ind w:firstLine="720"/>
        <w:rPr>
          <w:i/>
          <w:sz w:val="24"/>
          <w:szCs w:val="24"/>
        </w:rPr>
      </w:pPr>
      <w:r w:rsidRPr="00564ED6">
        <w:rPr>
          <w:i/>
          <w:sz w:val="24"/>
          <w:szCs w:val="24"/>
        </w:rPr>
        <w:t>Positive/negatives-</w:t>
      </w:r>
    </w:p>
    <w:p w:rsid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Generic vs. Brand Name-</w:t>
      </w:r>
    </w:p>
    <w:p w:rsidR="00564ED6" w:rsidRDefault="00564ED6" w:rsidP="00564ED6">
      <w:pPr>
        <w:rPr>
          <w:b/>
          <w:sz w:val="24"/>
          <w:szCs w:val="24"/>
        </w:rPr>
      </w:pPr>
    </w:p>
    <w:p w:rsidR="00564ED6" w:rsidRDefault="00564ED6" w:rsidP="00564ED6">
      <w:pPr>
        <w:rPr>
          <w:b/>
          <w:sz w:val="24"/>
          <w:szCs w:val="24"/>
        </w:rPr>
      </w:pPr>
      <w:r>
        <w:rPr>
          <w:b/>
          <w:sz w:val="24"/>
          <w:szCs w:val="24"/>
        </w:rPr>
        <w:t>Unit Pricing-</w:t>
      </w:r>
    </w:p>
    <w:p w:rsidR="00564ED6" w:rsidRDefault="00564ED6" w:rsidP="00564ED6">
      <w:pPr>
        <w:rPr>
          <w:b/>
          <w:sz w:val="24"/>
          <w:szCs w:val="24"/>
        </w:rPr>
      </w:pPr>
    </w:p>
    <w:p w:rsidR="00564ED6" w:rsidRDefault="00564ED6" w:rsidP="00564ED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Clothing Values</w:t>
      </w:r>
    </w:p>
    <w:p w:rsidR="00564ED6" w:rsidRP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Style</w:t>
      </w:r>
    </w:p>
    <w:p w:rsidR="00564ED6" w:rsidRDefault="00564ED6" w:rsidP="00564ED6">
      <w:pPr>
        <w:rPr>
          <w:b/>
          <w:sz w:val="24"/>
          <w:szCs w:val="24"/>
        </w:rPr>
      </w:pPr>
      <w:r w:rsidRPr="00564ED6">
        <w:rPr>
          <w:b/>
          <w:sz w:val="24"/>
          <w:szCs w:val="24"/>
        </w:rPr>
        <w:t>Durability</w:t>
      </w:r>
    </w:p>
    <w:p w:rsidR="00564ED6" w:rsidRDefault="00564ED6" w:rsidP="00564ED6">
      <w:pPr>
        <w:rPr>
          <w:b/>
          <w:sz w:val="24"/>
          <w:szCs w:val="24"/>
        </w:rPr>
      </w:pPr>
      <w:r>
        <w:rPr>
          <w:b/>
          <w:sz w:val="24"/>
          <w:szCs w:val="24"/>
        </w:rPr>
        <w:t>Cost of care</w:t>
      </w:r>
    </w:p>
    <w:p w:rsidR="00564ED6" w:rsidRDefault="00564ED6" w:rsidP="00564ED6">
      <w:pPr>
        <w:rPr>
          <w:b/>
          <w:sz w:val="24"/>
          <w:szCs w:val="24"/>
        </w:rPr>
      </w:pPr>
      <w:r>
        <w:rPr>
          <w:b/>
          <w:sz w:val="24"/>
          <w:szCs w:val="24"/>
        </w:rPr>
        <w:t>Values</w:t>
      </w:r>
    </w:p>
    <w:p w:rsidR="00564ED6" w:rsidRPr="00564ED6" w:rsidRDefault="00564ED6" w:rsidP="00564ED6">
      <w:pPr>
        <w:rPr>
          <w:b/>
          <w:sz w:val="24"/>
          <w:szCs w:val="24"/>
        </w:rPr>
      </w:pPr>
      <w:r>
        <w:rPr>
          <w:b/>
          <w:sz w:val="24"/>
          <w:szCs w:val="24"/>
        </w:rPr>
        <w:t>Variety</w:t>
      </w:r>
    </w:p>
    <w:p w:rsidR="00564ED6" w:rsidRPr="00564ED6" w:rsidRDefault="00564ED6" w:rsidP="00564ED6">
      <w:pPr>
        <w:rPr>
          <w:i/>
          <w:sz w:val="24"/>
          <w:szCs w:val="24"/>
        </w:rPr>
      </w:pPr>
    </w:p>
    <w:p w:rsidR="00564ED6" w:rsidRPr="00564ED6" w:rsidRDefault="00564ED6" w:rsidP="00564ED6">
      <w:pPr>
        <w:rPr>
          <w:b/>
          <w:sz w:val="24"/>
          <w:szCs w:val="24"/>
        </w:rPr>
      </w:pPr>
    </w:p>
    <w:p w:rsidR="00564ED6" w:rsidRPr="00564ED6" w:rsidRDefault="00564ED6" w:rsidP="00564ED6">
      <w:pPr>
        <w:rPr>
          <w:sz w:val="24"/>
          <w:szCs w:val="24"/>
        </w:rPr>
      </w:pPr>
    </w:p>
    <w:sectPr w:rsidR="00564ED6" w:rsidRPr="00564ED6" w:rsidSect="00A34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ED6"/>
    <w:rsid w:val="00564ED6"/>
    <w:rsid w:val="00A34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4E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4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2008-12-15T14:09:00Z</cp:lastPrinted>
  <dcterms:created xsi:type="dcterms:W3CDTF">2008-12-15T13:56:00Z</dcterms:created>
  <dcterms:modified xsi:type="dcterms:W3CDTF">2008-12-15T14:10:00Z</dcterms:modified>
</cp:coreProperties>
</file>